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"/>
        <w:gridCol w:w="7"/>
        <w:gridCol w:w="18480"/>
        <w:gridCol w:w="1146"/>
      </w:tblGrid>
      <w:tr w:rsidR="001A63BE">
        <w:trPr>
          <w:trHeight w:val="132"/>
        </w:trPr>
        <w:tc>
          <w:tcPr>
            <w:tcW w:w="35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</w:tr>
      <w:tr w:rsidR="001A63BE">
        <w:trPr>
          <w:trHeight w:val="340"/>
        </w:trPr>
        <w:tc>
          <w:tcPr>
            <w:tcW w:w="35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480"/>
            </w:tblGrid>
            <w:tr w:rsidR="001A63BE">
              <w:trPr>
                <w:trHeight w:val="262"/>
              </w:trPr>
              <w:tc>
                <w:tcPr>
                  <w:tcW w:w="1848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b/>
                      <w:color w:val="000000"/>
                    </w:rPr>
                    <w:t>Naziv naručitelja: Općina Petlovac</w:t>
                  </w:r>
                </w:p>
              </w:tc>
            </w:tr>
          </w:tbl>
          <w:p w:rsidR="001A63BE" w:rsidRDefault="001A63BE">
            <w:pPr>
              <w:spacing w:after="0" w:line="240" w:lineRule="auto"/>
            </w:pPr>
          </w:p>
        </w:tc>
        <w:tc>
          <w:tcPr>
            <w:tcW w:w="1146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</w:tr>
      <w:tr w:rsidR="001A63BE">
        <w:trPr>
          <w:trHeight w:val="79"/>
        </w:trPr>
        <w:tc>
          <w:tcPr>
            <w:tcW w:w="35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</w:tr>
      <w:tr w:rsidR="001A63BE">
        <w:trPr>
          <w:trHeight w:val="340"/>
        </w:trPr>
        <w:tc>
          <w:tcPr>
            <w:tcW w:w="35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480"/>
            </w:tblGrid>
            <w:tr w:rsidR="001A63BE">
              <w:trPr>
                <w:trHeight w:val="262"/>
              </w:trPr>
              <w:tc>
                <w:tcPr>
                  <w:tcW w:w="1848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b/>
                      <w:color w:val="000000"/>
                    </w:rPr>
                    <w:t>Godina: 2023</w:t>
                  </w:r>
                </w:p>
              </w:tc>
            </w:tr>
          </w:tbl>
          <w:p w:rsidR="001A63BE" w:rsidRDefault="001A63BE">
            <w:pPr>
              <w:spacing w:after="0" w:line="240" w:lineRule="auto"/>
            </w:pPr>
          </w:p>
        </w:tc>
        <w:tc>
          <w:tcPr>
            <w:tcW w:w="1146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</w:tr>
      <w:tr w:rsidR="001A63BE">
        <w:trPr>
          <w:trHeight w:val="100"/>
        </w:trPr>
        <w:tc>
          <w:tcPr>
            <w:tcW w:w="35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</w:tr>
      <w:tr w:rsidR="003657FC" w:rsidTr="003657FC">
        <w:tc>
          <w:tcPr>
            <w:tcW w:w="35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  <w:gridSpan w:val="2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66"/>
              <w:gridCol w:w="1386"/>
              <w:gridCol w:w="1386"/>
              <w:gridCol w:w="1370"/>
              <w:gridCol w:w="1388"/>
              <w:gridCol w:w="1761"/>
              <w:gridCol w:w="1363"/>
              <w:gridCol w:w="887"/>
              <w:gridCol w:w="1208"/>
              <w:gridCol w:w="1208"/>
              <w:gridCol w:w="954"/>
              <w:gridCol w:w="1380"/>
              <w:gridCol w:w="897"/>
              <w:gridCol w:w="909"/>
              <w:gridCol w:w="2149"/>
              <w:gridCol w:w="996"/>
            </w:tblGrid>
            <w:tr w:rsidR="001A63BE">
              <w:trPr>
                <w:trHeight w:val="1327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proofErr w:type="spellStart"/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Rbr</w:t>
                  </w:r>
                  <w:proofErr w:type="spellEnd"/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Evidencijski broj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Predmet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Brojčana oznaka predmeta nabave iz CPV-a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Procijenjena vrijednost nabave (u eurima)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Vrsta postupka (uključujući jednostavne nabave)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Posebni režim nabave</w:t>
                  </w: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Predmet podijeljen na grupe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Sklapa se Ugovor/okvirni sporazum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Ugovor/okvirni sporazum se financira iz fondova EU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Planirani početak postupka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Planirano trajanje ugovora ili okvirnog sporazuma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Vrijedi od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Vrijedi do</w:t>
                  </w: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Napomena</w:t>
                  </w: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Status promjene</w:t>
                  </w: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Električna energija za poslovne prostore Općine, domove kulture, mrtvačnice i </w:t>
                  </w:r>
                  <w:proofErr w:type="spellStart"/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sl</w:t>
                  </w:r>
                  <w:proofErr w:type="spellEnd"/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09310000-5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29.000,00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 godina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Materijal i dijelovi za tekuće investicijsko održavanje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50800000-3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7.036,00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 godina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Sitni inventar i auto gume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30190000-7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5.152,00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 godina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Usluge telefona, pošte i prijevoza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64200000-8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7.273,60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 godina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5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5/23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Popravak nerazvrstanih cesta na području Općine Petlovac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45233141-9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48.000,00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 godina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ZKG</w:t>
                  </w: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6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6/23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Održavanje Javne rasvjete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50232000-0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29.040,00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 godina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ZKG</w:t>
                  </w: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7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7/23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Rukometna igrališta na području Općine Petlovac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45212290-5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23.196,00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 godina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8/23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Oprema u Domovima kulture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45200000-9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6.424,00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 godina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Održavanje športskih objekata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45200000-9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10.640,00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 godina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10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10/23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Uređenje putne mreže-poljskih putova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45233161-5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21.600,00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 godina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11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11/23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Usluge promidžbe i informiranja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79341000-6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5.212,00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 godina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12/23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Zimska služba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90620000-9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4.248,00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 godina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ZKG, u tijeku izvršavanje ugovora</w:t>
                  </w: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13/23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Uređenje kanala za odvodnju oborinskih voda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45232400-6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5.600,00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 godina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14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14/23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Provođenje deratizacije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90670000-4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5.340,00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 godina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15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15/23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Zdravstvene i veterinarske usluge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85200000-1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6.056,00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 godina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Izrada provedbenih  projekata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71000000-8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16.800,00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 godina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lastRenderedPageBreak/>
                    <w:t>17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17/23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Reprezentacija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55000000-0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5.687,20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 godina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18/23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Izgradnja nogostupa na području općine Petlovac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45213316-1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26.960,00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 mjeseca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19/23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Izgradnja staza na groblju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45233161-5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5.360,00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 mjeseca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20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20/23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Izgradnja javne rasvjete na betonskim stupovima u Baranjskom Petrovom Selu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45232200-4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72.000,00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 mjeseca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21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21/23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Izgradnja javne rasvjete na betonskim stupovima u Novom Bezdanu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45232200-4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48.000,00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 mjeseca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22/23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Ulaganje u opremu u športskim objektima i športsku opremu klubovima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37400000-2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10.640,00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 mjeseca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23/23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Nabavka opreme za javne površine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43325000-7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3.200,00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 mjeseca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  <w:tr w:rsidR="001A63BE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24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24/23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Održavanje športskih objekata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37535200-9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10.640,00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01/2023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 mjeseca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09.02.2023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1A63BE">
                  <w:pPr>
                    <w:spacing w:after="0" w:line="240" w:lineRule="auto"/>
                  </w:pPr>
                </w:p>
              </w:tc>
            </w:tr>
          </w:tbl>
          <w:p w:rsidR="001A63BE" w:rsidRDefault="001A63BE">
            <w:pPr>
              <w:spacing w:after="0" w:line="240" w:lineRule="auto"/>
            </w:pPr>
          </w:p>
        </w:tc>
      </w:tr>
      <w:tr w:rsidR="001A63BE">
        <w:trPr>
          <w:trHeight w:val="79"/>
        </w:trPr>
        <w:tc>
          <w:tcPr>
            <w:tcW w:w="35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</w:tr>
      <w:tr w:rsidR="003657FC" w:rsidTr="003657FC">
        <w:trPr>
          <w:trHeight w:val="360"/>
        </w:trPr>
        <w:tc>
          <w:tcPr>
            <w:tcW w:w="35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  <w:gridSpan w:val="2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487"/>
            </w:tblGrid>
            <w:tr w:rsidR="001A63BE">
              <w:trPr>
                <w:trHeight w:val="282"/>
              </w:trPr>
              <w:tc>
                <w:tcPr>
                  <w:tcW w:w="1848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Datum zadnje izmjene plana: 09.02.2023 13:54</w:t>
                  </w:r>
                </w:p>
              </w:tc>
            </w:tr>
          </w:tbl>
          <w:p w:rsidR="001A63BE" w:rsidRDefault="001A63BE">
            <w:pPr>
              <w:spacing w:after="0" w:line="240" w:lineRule="auto"/>
            </w:pPr>
          </w:p>
        </w:tc>
        <w:tc>
          <w:tcPr>
            <w:tcW w:w="1146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</w:tr>
      <w:tr w:rsidR="001A63BE">
        <w:trPr>
          <w:trHeight w:val="60"/>
        </w:trPr>
        <w:tc>
          <w:tcPr>
            <w:tcW w:w="35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</w:tr>
      <w:tr w:rsidR="003657FC" w:rsidTr="003657FC">
        <w:trPr>
          <w:trHeight w:val="360"/>
        </w:trPr>
        <w:tc>
          <w:tcPr>
            <w:tcW w:w="35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  <w:gridSpan w:val="2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487"/>
            </w:tblGrid>
            <w:tr w:rsidR="001A63BE">
              <w:trPr>
                <w:trHeight w:val="282"/>
              </w:trPr>
              <w:tc>
                <w:tcPr>
                  <w:tcW w:w="1848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1A63BE" w:rsidRDefault="00000000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Datum objave plana nabave: 09.02.2023 13:54</w:t>
                  </w:r>
                </w:p>
              </w:tc>
            </w:tr>
          </w:tbl>
          <w:p w:rsidR="001A63BE" w:rsidRDefault="001A63BE">
            <w:pPr>
              <w:spacing w:after="0" w:line="240" w:lineRule="auto"/>
            </w:pPr>
          </w:p>
        </w:tc>
        <w:tc>
          <w:tcPr>
            <w:tcW w:w="1146" w:type="dxa"/>
          </w:tcPr>
          <w:p w:rsidR="001A63BE" w:rsidRDefault="001A63BE">
            <w:pPr>
              <w:pStyle w:val="EmptyCellLayoutStyle"/>
              <w:spacing w:after="0" w:line="240" w:lineRule="auto"/>
            </w:pPr>
          </w:p>
        </w:tc>
      </w:tr>
    </w:tbl>
    <w:p w:rsidR="001A63BE" w:rsidRDefault="001A63BE">
      <w:pPr>
        <w:spacing w:after="0" w:line="240" w:lineRule="auto"/>
      </w:pPr>
    </w:p>
    <w:sectPr w:rsidR="001A63BE">
      <w:headerReference w:type="default" r:id="rId7"/>
      <w:footerReference w:type="default" r:id="rId8"/>
      <w:pgSz w:w="20803" w:h="11908"/>
      <w:pgMar w:top="566" w:right="566" w:bottom="566" w:left="566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315FB" w:rsidRDefault="008315FB">
      <w:pPr>
        <w:spacing w:after="0" w:line="240" w:lineRule="auto"/>
      </w:pPr>
      <w:r>
        <w:separator/>
      </w:r>
    </w:p>
  </w:endnote>
  <w:endnote w:type="continuationSeparator" w:id="0">
    <w:p w:rsidR="008315FB" w:rsidRDefault="008315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8556"/>
      <w:gridCol w:w="1113"/>
    </w:tblGrid>
    <w:tr w:rsidR="001A63BE">
      <w:tc>
        <w:tcPr>
          <w:tcW w:w="18556" w:type="dxa"/>
        </w:tcPr>
        <w:p w:rsidR="001A63BE" w:rsidRDefault="001A63BE">
          <w:pPr>
            <w:pStyle w:val="EmptyCellLayoutStyle"/>
            <w:spacing w:after="0" w:line="240" w:lineRule="auto"/>
          </w:pPr>
        </w:p>
      </w:tc>
      <w:tc>
        <w:tcPr>
          <w:tcW w:w="1113" w:type="dxa"/>
        </w:tcPr>
        <w:p w:rsidR="001A63BE" w:rsidRDefault="001A63BE">
          <w:pPr>
            <w:pStyle w:val="EmptyCellLayoutStyle"/>
            <w:spacing w:after="0" w:line="240" w:lineRule="auto"/>
          </w:pPr>
        </w:p>
      </w:tc>
    </w:tr>
    <w:tr w:rsidR="001A63BE">
      <w:tc>
        <w:tcPr>
          <w:tcW w:w="18556" w:type="dxa"/>
        </w:tcPr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18556"/>
          </w:tblGrid>
          <w:tr w:rsidR="001A63BE">
            <w:trPr>
              <w:trHeight w:val="262"/>
            </w:trPr>
            <w:tc>
              <w:tcPr>
                <w:tcW w:w="18556" w:type="dxa"/>
                <w:tcBorders>
                  <w:top w:val="nil"/>
                  <w:left w:val="nil"/>
                  <w:bottom w:val="nil"/>
                  <w:right w:val="nil"/>
                </w:tcBorders>
                <w:tcMar>
                  <w:top w:w="39" w:type="dxa"/>
                  <w:left w:w="39" w:type="dxa"/>
                  <w:bottom w:w="39" w:type="dxa"/>
                  <w:right w:w="39" w:type="dxa"/>
                </w:tcMar>
              </w:tcPr>
              <w:p w:rsidR="001A63BE" w:rsidRDefault="00000000">
                <w:pPr>
                  <w:spacing w:after="0" w:line="240" w:lineRule="auto"/>
                  <w:jc w:val="right"/>
                </w:pP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t xml:space="preserve">Stranica </w: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begin"/>
                </w:r>
                <w:r>
                  <w:rPr>
                    <w:rFonts w:ascii="Arial" w:eastAsia="Arial" w:hAnsi="Arial"/>
                    <w:b/>
                    <w:noProof/>
                    <w:color w:val="000000"/>
                    <w:sz w:val="16"/>
                  </w:rPr>
                  <w:instrText xml:space="preserve"> PAGE </w:instrTex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separate"/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t>1</w: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end"/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t xml:space="preserve"> od </w: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begin"/>
                </w:r>
                <w:r>
                  <w:rPr>
                    <w:rFonts w:ascii="Arial" w:eastAsia="Arial" w:hAnsi="Arial"/>
                    <w:b/>
                    <w:noProof/>
                    <w:color w:val="000000"/>
                    <w:sz w:val="16"/>
                  </w:rPr>
                  <w:instrText xml:space="preserve"> NUMPAGES </w:instrTex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separate"/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t>1</w: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end"/>
                </w:r>
              </w:p>
            </w:tc>
          </w:tr>
        </w:tbl>
        <w:p w:rsidR="001A63BE" w:rsidRDefault="001A63BE">
          <w:pPr>
            <w:spacing w:after="0" w:line="240" w:lineRule="auto"/>
          </w:pPr>
        </w:p>
      </w:tc>
      <w:tc>
        <w:tcPr>
          <w:tcW w:w="1113" w:type="dxa"/>
        </w:tcPr>
        <w:p w:rsidR="001A63BE" w:rsidRDefault="001A63BE">
          <w:pPr>
            <w:pStyle w:val="EmptyCellLayoutStyle"/>
            <w:spacing w:after="0" w:line="240" w:lineRule="auto"/>
          </w:pPr>
        </w:p>
      </w:tc>
    </w:tr>
    <w:tr w:rsidR="001A63BE">
      <w:tc>
        <w:tcPr>
          <w:tcW w:w="18556" w:type="dxa"/>
        </w:tcPr>
        <w:p w:rsidR="001A63BE" w:rsidRDefault="001A63BE">
          <w:pPr>
            <w:pStyle w:val="EmptyCellLayoutStyle"/>
            <w:spacing w:after="0" w:line="240" w:lineRule="auto"/>
          </w:pPr>
        </w:p>
      </w:tc>
      <w:tc>
        <w:tcPr>
          <w:tcW w:w="1113" w:type="dxa"/>
        </w:tcPr>
        <w:p w:rsidR="001A63BE" w:rsidRDefault="001A63BE">
          <w:pPr>
            <w:pStyle w:val="EmptyCellLayoutStyle"/>
            <w:spacing w:after="0" w:line="240" w:lineRule="auto"/>
          </w:pPr>
        </w:p>
      </w:tc>
    </w:tr>
  </w:tbl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315FB" w:rsidRDefault="008315FB">
      <w:pPr>
        <w:spacing w:after="0" w:line="240" w:lineRule="auto"/>
      </w:pPr>
      <w:r>
        <w:separator/>
      </w:r>
    </w:p>
  </w:footnote>
  <w:footnote w:type="continuationSeparator" w:id="0">
    <w:p w:rsidR="008315FB" w:rsidRDefault="008315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5"/>
      <w:gridCol w:w="1195"/>
      <w:gridCol w:w="17285"/>
      <w:gridCol w:w="1153"/>
    </w:tblGrid>
    <w:tr w:rsidR="001A63BE">
      <w:tc>
        <w:tcPr>
          <w:tcW w:w="35" w:type="dxa"/>
        </w:tcPr>
        <w:p w:rsidR="001A63BE" w:rsidRDefault="001A63BE">
          <w:pPr>
            <w:pStyle w:val="EmptyCellLayoutStyle"/>
            <w:spacing w:after="0" w:line="240" w:lineRule="auto"/>
          </w:pPr>
        </w:p>
      </w:tc>
      <w:tc>
        <w:tcPr>
          <w:tcW w:w="1195" w:type="dxa"/>
        </w:tcPr>
        <w:p w:rsidR="001A63BE" w:rsidRDefault="001A63BE"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p w:rsidR="001A63BE" w:rsidRDefault="001A63BE">
          <w:pPr>
            <w:pStyle w:val="EmptyCellLayoutStyle"/>
            <w:spacing w:after="0" w:line="240" w:lineRule="auto"/>
          </w:pPr>
        </w:p>
      </w:tc>
      <w:tc>
        <w:tcPr>
          <w:tcW w:w="1153" w:type="dxa"/>
        </w:tcPr>
        <w:p w:rsidR="001A63BE" w:rsidRDefault="001A63BE">
          <w:pPr>
            <w:pStyle w:val="EmptyCellLayoutStyle"/>
            <w:spacing w:after="0" w:line="240" w:lineRule="auto"/>
          </w:pPr>
        </w:p>
      </w:tc>
    </w:tr>
    <w:tr w:rsidR="001A63BE">
      <w:tc>
        <w:tcPr>
          <w:tcW w:w="35" w:type="dxa"/>
        </w:tcPr>
        <w:p w:rsidR="001A63BE" w:rsidRDefault="001A63BE">
          <w:pPr>
            <w:pStyle w:val="EmptyCellLayoutStyle"/>
            <w:spacing w:after="0" w:line="240" w:lineRule="auto"/>
          </w:pPr>
        </w:p>
      </w:tc>
      <w:tc>
        <w:tcPr>
          <w:tcW w:w="1195" w:type="dxa"/>
          <w:vMerge w:val="restart"/>
          <w:tcBorders>
            <w:top w:val="nil"/>
            <w:left w:val="nil"/>
            <w:bottom w:val="nil"/>
            <w:right w:val="nil"/>
          </w:tcBorders>
          <w:tcMar>
            <w:top w:w="0" w:type="dxa"/>
            <w:left w:w="0" w:type="dxa"/>
            <w:bottom w:w="0" w:type="dxa"/>
            <w:right w:w="0" w:type="dxa"/>
          </w:tcMar>
        </w:tcPr>
        <w:p w:rsidR="001A63BE" w:rsidRDefault="00000000">
          <w:pPr>
            <w:spacing w:after="0" w:line="240" w:lineRule="auto"/>
          </w:pPr>
          <w:r>
            <w:rPr>
              <w:noProof/>
            </w:rPr>
            <w:drawing>
              <wp:inline distT="0" distB="0" distL="0" distR="0">
                <wp:extent cx="759074" cy="253024"/>
                <wp:effectExtent l="0" t="0" r="0" b="0"/>
                <wp:docPr id="1" name="img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g3.png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9074" cy="25302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285" w:type="dxa"/>
        </w:tcPr>
        <w:p w:rsidR="001A63BE" w:rsidRDefault="001A63BE">
          <w:pPr>
            <w:pStyle w:val="EmptyCellLayoutStyle"/>
            <w:spacing w:after="0" w:line="240" w:lineRule="auto"/>
          </w:pPr>
        </w:p>
      </w:tc>
      <w:tc>
        <w:tcPr>
          <w:tcW w:w="1153" w:type="dxa"/>
        </w:tcPr>
        <w:p w:rsidR="001A63BE" w:rsidRDefault="001A63BE">
          <w:pPr>
            <w:pStyle w:val="EmptyCellLayoutStyle"/>
            <w:spacing w:after="0" w:line="240" w:lineRule="auto"/>
          </w:pPr>
        </w:p>
      </w:tc>
    </w:tr>
    <w:tr w:rsidR="001A63BE">
      <w:tc>
        <w:tcPr>
          <w:tcW w:w="35" w:type="dxa"/>
        </w:tcPr>
        <w:p w:rsidR="001A63BE" w:rsidRDefault="001A63BE">
          <w:pPr>
            <w:pStyle w:val="EmptyCellLayoutStyle"/>
            <w:spacing w:after="0" w:line="240" w:lineRule="auto"/>
          </w:pPr>
        </w:p>
      </w:tc>
      <w:tc>
        <w:tcPr>
          <w:tcW w:w="1195" w:type="dxa"/>
          <w:vMerge/>
        </w:tcPr>
        <w:p w:rsidR="001A63BE" w:rsidRDefault="001A63BE"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17285"/>
          </w:tblGrid>
          <w:tr w:rsidR="001A63BE">
            <w:trPr>
              <w:trHeight w:val="262"/>
            </w:trPr>
            <w:tc>
              <w:tcPr>
                <w:tcW w:w="17285" w:type="dxa"/>
                <w:tcBorders>
                  <w:top w:val="nil"/>
                  <w:left w:val="nil"/>
                  <w:bottom w:val="nil"/>
                  <w:right w:val="nil"/>
                </w:tcBorders>
                <w:tcMar>
                  <w:top w:w="39" w:type="dxa"/>
                  <w:left w:w="39" w:type="dxa"/>
                  <w:bottom w:w="39" w:type="dxa"/>
                  <w:right w:w="39" w:type="dxa"/>
                </w:tcMar>
              </w:tcPr>
              <w:p w:rsidR="001A63BE" w:rsidRDefault="00000000">
                <w:pPr>
                  <w:spacing w:after="0" w:line="240" w:lineRule="auto"/>
                </w:pPr>
                <w:r>
                  <w:rPr>
                    <w:rFonts w:ascii="Arial" w:eastAsia="Arial" w:hAnsi="Arial"/>
                    <w:b/>
                    <w:color w:val="000000"/>
                    <w:sz w:val="24"/>
                  </w:rPr>
                  <w:t>PLAN NABAVE</w:t>
                </w:r>
              </w:p>
            </w:tc>
          </w:tr>
        </w:tbl>
        <w:p w:rsidR="001A63BE" w:rsidRDefault="001A63BE">
          <w:pPr>
            <w:spacing w:after="0" w:line="240" w:lineRule="auto"/>
          </w:pPr>
        </w:p>
      </w:tc>
      <w:tc>
        <w:tcPr>
          <w:tcW w:w="1153" w:type="dxa"/>
        </w:tcPr>
        <w:p w:rsidR="001A63BE" w:rsidRDefault="001A63BE">
          <w:pPr>
            <w:pStyle w:val="EmptyCellLayoutStyle"/>
            <w:spacing w:after="0" w:line="240" w:lineRule="auto"/>
          </w:pPr>
        </w:p>
      </w:tc>
    </w:tr>
    <w:tr w:rsidR="001A63BE">
      <w:tc>
        <w:tcPr>
          <w:tcW w:w="35" w:type="dxa"/>
        </w:tcPr>
        <w:p w:rsidR="001A63BE" w:rsidRDefault="001A63BE">
          <w:pPr>
            <w:pStyle w:val="EmptyCellLayoutStyle"/>
            <w:spacing w:after="0" w:line="240" w:lineRule="auto"/>
          </w:pPr>
        </w:p>
      </w:tc>
      <w:tc>
        <w:tcPr>
          <w:tcW w:w="1195" w:type="dxa"/>
        </w:tcPr>
        <w:p w:rsidR="001A63BE" w:rsidRDefault="001A63BE"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p w:rsidR="001A63BE" w:rsidRDefault="001A63BE">
          <w:pPr>
            <w:pStyle w:val="EmptyCellLayoutStyle"/>
            <w:spacing w:after="0" w:line="240" w:lineRule="auto"/>
          </w:pPr>
        </w:p>
      </w:tc>
      <w:tc>
        <w:tcPr>
          <w:tcW w:w="1153" w:type="dxa"/>
        </w:tcPr>
        <w:p w:rsidR="001A63BE" w:rsidRDefault="001A63BE">
          <w:pPr>
            <w:pStyle w:val="EmptyCellLayoutStyle"/>
            <w:spacing w:after="0" w:line="240" w:lineRule="auto"/>
          </w:pPr>
        </w:p>
      </w:tc>
    </w:tr>
  </w:tbl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1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2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  <w:lvl w:ilvl="3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4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5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  <w:lvl w:ilvl="6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7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8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</w:abstractNum>
  <w:num w:numId="1" w16cid:durableId="19048732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63BE"/>
    <w:rsid w:val="001A63BE"/>
    <w:rsid w:val="003657FC"/>
    <w:rsid w:val="00831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9E533E-41F5-4B18-AE17-8FB37A968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EmptyCellLayoutStyle">
    <w:name w:val="EmptyCellLayoutStyle"/>
    <w:rPr>
      <w:sz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626</Words>
  <Characters>3573</Characters>
  <Application>Microsoft Office Word</Application>
  <DocSecurity>0</DocSecurity>
  <Lines>29</Lines>
  <Paragraphs>8</Paragraphs>
  <ScaleCrop>false</ScaleCrop>
  <Company/>
  <LinksUpToDate>false</LinksUpToDate>
  <CharactersWithSpaces>4191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Rpt_PlanNabave</dc:title>
  <dc:creator>Petlovac Pročelnik</dc:creator>
  <dc:description/>
  <cp:lastModifiedBy>Petlovac Pročelnik</cp:lastModifiedBy>
  <cp:revision>2</cp:revision>
  <dcterms:created xsi:type="dcterms:W3CDTF">2023-02-09T12:57:00Z</dcterms:created>
  <dcterms:modified xsi:type="dcterms:W3CDTF">2023-02-09T12:57:00Z</dcterms:modified>
</cp:coreProperties>
</file>