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17FA4" w14:textId="77777777" w:rsidR="005F1363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Obrazloženje </w:t>
      </w:r>
    </w:p>
    <w:p w14:paraId="408AACD1" w14:textId="270D9996" w:rsidR="00C86B91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Odluke</w:t>
      </w:r>
      <w:r w:rsidRPr="00C86B91">
        <w:rPr>
          <w:rFonts w:ascii="Times New Roman" w:hAnsi="Times New Roman" w:cs="Times New Roman"/>
          <w:b/>
        </w:rPr>
        <w:t xml:space="preserve"> o </w:t>
      </w:r>
      <w:r w:rsidR="004C3BF6">
        <w:rPr>
          <w:rFonts w:ascii="Times New Roman" w:hAnsi="Times New Roman" w:cs="Times New Roman"/>
          <w:b/>
        </w:rPr>
        <w:t xml:space="preserve">izmjenama Odluke </w:t>
      </w:r>
      <w:r w:rsidRPr="00C86B91">
        <w:rPr>
          <w:rFonts w:ascii="Times New Roman" w:hAnsi="Times New Roman" w:cs="Times New Roman"/>
          <w:b/>
        </w:rPr>
        <w:t>načinu pružanja usluge sakupljanja komunalnog otpada</w:t>
      </w:r>
      <w:r>
        <w:rPr>
          <w:rFonts w:ascii="Times New Roman" w:hAnsi="Times New Roman" w:cs="Times New Roman"/>
          <w:b/>
        </w:rPr>
        <w:t xml:space="preserve"> </w:t>
      </w:r>
    </w:p>
    <w:p w14:paraId="23149988" w14:textId="1570D530" w:rsidR="00C86B91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na području Općine </w:t>
      </w:r>
      <w:r w:rsidR="003747EA">
        <w:rPr>
          <w:rFonts w:ascii="Times New Roman" w:hAnsi="Times New Roman" w:cs="Times New Roman"/>
          <w:b/>
        </w:rPr>
        <w:t>Petlovac</w:t>
      </w:r>
    </w:p>
    <w:p w14:paraId="6852B472" w14:textId="77777777" w:rsidR="00C86B91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</w:p>
    <w:p w14:paraId="47E1628A" w14:textId="77777777" w:rsidR="005F1363" w:rsidRDefault="009907B9" w:rsidP="005760D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Člankom 66.</w:t>
      </w:r>
      <w:r w:rsidR="005F1363" w:rsidRPr="005F1363">
        <w:rPr>
          <w:rFonts w:ascii="Times New Roman" w:hAnsi="Times New Roman" w:cs="Times New Roman"/>
        </w:rPr>
        <w:t xml:space="preserve"> Zakon o gospodarenju otpadom (Narodne novine br. 84/21</w:t>
      </w:r>
      <w:r>
        <w:rPr>
          <w:rFonts w:ascii="Times New Roman" w:hAnsi="Times New Roman" w:cs="Times New Roman"/>
        </w:rPr>
        <w:t xml:space="preserve">, </w:t>
      </w:r>
      <w:r w:rsidRPr="009907B9">
        <w:rPr>
          <w:rFonts w:ascii="Times New Roman" w:hAnsi="Times New Roman" w:cs="Times New Roman"/>
        </w:rPr>
        <w:t>142/23</w:t>
      </w:r>
      <w:r w:rsidR="005F1363" w:rsidRPr="005F1363">
        <w:rPr>
          <w:rFonts w:ascii="Times New Roman" w:hAnsi="Times New Roman" w:cs="Times New Roman"/>
        </w:rPr>
        <w:t xml:space="preserve">), </w:t>
      </w:r>
      <w:r>
        <w:rPr>
          <w:rFonts w:ascii="Times New Roman" w:hAnsi="Times New Roman" w:cs="Times New Roman"/>
        </w:rPr>
        <w:t xml:space="preserve">propisano je </w:t>
      </w:r>
      <w:r w:rsidR="005F1363" w:rsidRPr="005F1363">
        <w:rPr>
          <w:rFonts w:ascii="Times New Roman" w:hAnsi="Times New Roman" w:cs="Times New Roman"/>
        </w:rPr>
        <w:t xml:space="preserve"> da predstavničko tijelo jedinica lokalne samouprave </w:t>
      </w:r>
      <w:r>
        <w:rPr>
          <w:rFonts w:ascii="Times New Roman" w:hAnsi="Times New Roman" w:cs="Times New Roman"/>
        </w:rPr>
        <w:t>donosi</w:t>
      </w:r>
      <w:r w:rsidR="005F1363" w:rsidRPr="005F1363">
        <w:rPr>
          <w:rFonts w:ascii="Times New Roman" w:hAnsi="Times New Roman" w:cs="Times New Roman"/>
        </w:rPr>
        <w:t xml:space="preserve"> Odluku o načinu pružanja usluge sakupljanja komunalnog otpada</w:t>
      </w:r>
      <w:r w:rsidR="005760DC">
        <w:rPr>
          <w:rFonts w:ascii="Times New Roman" w:hAnsi="Times New Roman" w:cs="Times New Roman"/>
        </w:rPr>
        <w:t>.</w:t>
      </w:r>
    </w:p>
    <w:p w14:paraId="2C8E1BE7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</w:p>
    <w:p w14:paraId="62D1499A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Odlukom se propisuje slijedeće:</w:t>
      </w:r>
    </w:p>
    <w:p w14:paraId="21F8D579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kriterij obračuna količine miješanog komunalnog otpada</w:t>
      </w:r>
    </w:p>
    <w:p w14:paraId="037F4F03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standardne veličine i druga bitna svojstva spremnika za sakupljanje otpada</w:t>
      </w:r>
    </w:p>
    <w:p w14:paraId="3854B2AE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najmanja učestalost odvoza otpada prema područjima</w:t>
      </w:r>
    </w:p>
    <w:p w14:paraId="3CB25CDA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obračunska razdoblja kroz kalendarsku godinu</w:t>
      </w:r>
    </w:p>
    <w:p w14:paraId="2026A80E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 xml:space="preserve">područje pružanja javne usluge </w:t>
      </w:r>
    </w:p>
    <w:p w14:paraId="375BEE33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 xml:space="preserve">iznos cijene obvezne minimalne javne usluge s obrazloženjem načina na koji je određena </w:t>
      </w:r>
    </w:p>
    <w:p w14:paraId="0FAC9E96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način podnošenja prigovora i postupanja po prigovoru građana na neugodu uzrokovanu sustavom sakupljanja komunalnog otpada</w:t>
      </w:r>
    </w:p>
    <w:p w14:paraId="7E779601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način pojedinačnog korištenje javne usluge</w:t>
      </w:r>
    </w:p>
    <w:p w14:paraId="1562A1D1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način korištenja zajedničkog spremnika</w:t>
      </w:r>
    </w:p>
    <w:p w14:paraId="4B7906C3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način određivanja udjela korisnika javne usluge u slučaju kad korisnici javne usluge kućanstva i pravne ili fizičke osobe – obrtnici koriste zajednički spremnik, a nije postignut sporazum o njihovim udjelima</w:t>
      </w:r>
    </w:p>
    <w:p w14:paraId="5E1F11BC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prihvatljivi dokazi izvršenja usluge za pojedinog korisnika javne usluge</w:t>
      </w:r>
    </w:p>
    <w:p w14:paraId="22824FB1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odredbe o ugovornoj kazni</w:t>
      </w:r>
    </w:p>
    <w:p w14:paraId="125C2BD9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opći uvjeti ugovora s korisnicima</w:t>
      </w:r>
    </w:p>
    <w:p w14:paraId="4FA5BD6B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 xml:space="preserve">kriterij za određivanje korisnika javne usluge u čije ime Općina </w:t>
      </w:r>
      <w:r w:rsidR="003747EA" w:rsidRPr="003747EA">
        <w:rPr>
          <w:rFonts w:ascii="Times New Roman" w:hAnsi="Times New Roman" w:cs="Times New Roman"/>
        </w:rPr>
        <w:t>Petlovac</w:t>
      </w:r>
      <w:r w:rsidRPr="003747EA">
        <w:rPr>
          <w:rFonts w:ascii="Times New Roman" w:hAnsi="Times New Roman" w:cs="Times New Roman"/>
        </w:rPr>
        <w:t xml:space="preserve"> preuzima obvezu sufinanciranja cijene za javnu uslugu</w:t>
      </w:r>
    </w:p>
    <w:p w14:paraId="0D9CE18A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kriteriji za umanjenje cijene javne usluge</w:t>
      </w:r>
    </w:p>
    <w:p w14:paraId="34BE6BE5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korištenje javne površine za prikupljanje otpada</w:t>
      </w:r>
    </w:p>
    <w:p w14:paraId="297C54FE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korištenje površina za potrebe kompostiranja biootpada koje može obavljati korisnik usluge</w:t>
      </w:r>
    </w:p>
    <w:p w14:paraId="3C7B08AC" w14:textId="77777777" w:rsid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 xml:space="preserve">količina krupnog (glomaznog) otpada koja se preuzima u okviru usluge </w:t>
      </w:r>
    </w:p>
    <w:p w14:paraId="4DB76811" w14:textId="0D20C039" w:rsidR="005F1363" w:rsidRPr="003747EA" w:rsidRDefault="005F1363" w:rsidP="005F13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747EA">
        <w:rPr>
          <w:rFonts w:ascii="Times New Roman" w:hAnsi="Times New Roman" w:cs="Times New Roman"/>
        </w:rPr>
        <w:t>način provedbe ugovora o korištenju javne usluge u slučaju nastupa posebnih okolnosti (elementarna nepogoda, katastrofa i sl.).</w:t>
      </w:r>
    </w:p>
    <w:p w14:paraId="10203284" w14:textId="77777777" w:rsid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</w:p>
    <w:p w14:paraId="028E7375" w14:textId="570890A4" w:rsidR="005760DC" w:rsidRDefault="005760DC" w:rsidP="003747E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Općina </w:t>
      </w:r>
      <w:r w:rsidR="003747EA">
        <w:rPr>
          <w:rFonts w:ascii="Times New Roman" w:hAnsi="Times New Roman" w:cs="Times New Roman"/>
        </w:rPr>
        <w:t>Petlovac</w:t>
      </w:r>
      <w:r>
        <w:rPr>
          <w:rFonts w:ascii="Times New Roman" w:hAnsi="Times New Roman" w:cs="Times New Roman"/>
        </w:rPr>
        <w:t xml:space="preserve"> donijela je </w:t>
      </w:r>
      <w:r w:rsidRPr="005760DC">
        <w:rPr>
          <w:rFonts w:ascii="Times New Roman" w:hAnsi="Times New Roman" w:cs="Times New Roman"/>
        </w:rPr>
        <w:t>Odluk</w:t>
      </w:r>
      <w:r>
        <w:rPr>
          <w:rFonts w:ascii="Times New Roman" w:hAnsi="Times New Roman" w:cs="Times New Roman"/>
        </w:rPr>
        <w:t>u</w:t>
      </w:r>
      <w:r w:rsidRPr="005760DC">
        <w:rPr>
          <w:rFonts w:ascii="Times New Roman" w:hAnsi="Times New Roman" w:cs="Times New Roman"/>
        </w:rPr>
        <w:t xml:space="preserve"> o načinu pružanja usluge sakupljanja komunalnog otpada na području Općine </w:t>
      </w:r>
      <w:r w:rsidR="003747EA">
        <w:rPr>
          <w:rFonts w:ascii="Times New Roman" w:hAnsi="Times New Roman" w:cs="Times New Roman"/>
        </w:rPr>
        <w:t>Petlovac</w:t>
      </w:r>
      <w:r>
        <w:rPr>
          <w:rFonts w:ascii="Times New Roman" w:hAnsi="Times New Roman" w:cs="Times New Roman"/>
        </w:rPr>
        <w:t xml:space="preserve"> </w:t>
      </w:r>
      <w:r w:rsidR="00D20AC3">
        <w:rPr>
          <w:rFonts w:ascii="Times New Roman" w:hAnsi="Times New Roman" w:cs="Times New Roman"/>
        </w:rPr>
        <w:t>u siječnju 2022. (Službeni glasnik 1/22).</w:t>
      </w:r>
    </w:p>
    <w:p w14:paraId="2DF00DD8" w14:textId="77777777" w:rsidR="005760DC" w:rsidRDefault="005760DC" w:rsidP="005F1363">
      <w:pPr>
        <w:spacing w:after="0"/>
        <w:jc w:val="both"/>
        <w:rPr>
          <w:rFonts w:ascii="Times New Roman" w:hAnsi="Times New Roman" w:cs="Times New Roman"/>
        </w:rPr>
      </w:pPr>
    </w:p>
    <w:p w14:paraId="58BE4846" w14:textId="37F8047D" w:rsidR="00D20AC3" w:rsidRPr="00FE10E6" w:rsidRDefault="00D20AC3" w:rsidP="005F136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temelju koordinacije načelnika općina s područja Baranje od 04.03.2024.godine i zaključk</w:t>
      </w:r>
      <w:r w:rsidR="00A64290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Nadzornog odbora Baranjske čistoće  od 06.03.2024.godine, Baranjska čistoća d.o.o. je 11.03.2024. inicirala izmjenu navedene Odluke u dijelu članka 11. i 2</w:t>
      </w:r>
      <w:r w:rsidR="003747E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, a što se odnosi na izmjenu cijene obvezne minimalne javne usluge, i to: </w:t>
      </w:r>
      <w:r w:rsidRPr="00FE10E6">
        <w:rPr>
          <w:rFonts w:ascii="Times New Roman" w:hAnsi="Times New Roman" w:cs="Times New Roman"/>
        </w:rPr>
        <w:t>za kategoriju kućanstva povećanje cijene od</w:t>
      </w:r>
      <w:r w:rsidR="0054647E" w:rsidRPr="00FE10E6">
        <w:rPr>
          <w:rFonts w:ascii="Times New Roman" w:hAnsi="Times New Roman" w:cs="Times New Roman"/>
        </w:rPr>
        <w:t xml:space="preserve"> 1,40 bez PDV-a (</w:t>
      </w:r>
      <w:r w:rsidRPr="00FE10E6">
        <w:rPr>
          <w:rFonts w:ascii="Times New Roman" w:hAnsi="Times New Roman" w:cs="Times New Roman"/>
        </w:rPr>
        <w:t xml:space="preserve"> 1,75 € s PDV-om</w:t>
      </w:r>
      <w:r w:rsidR="0054647E" w:rsidRPr="00FE10E6">
        <w:rPr>
          <w:rFonts w:ascii="Times New Roman" w:hAnsi="Times New Roman" w:cs="Times New Roman"/>
        </w:rPr>
        <w:t>)</w:t>
      </w:r>
      <w:r w:rsidRPr="00FE10E6">
        <w:rPr>
          <w:rFonts w:ascii="Times New Roman" w:hAnsi="Times New Roman" w:cs="Times New Roman"/>
        </w:rPr>
        <w:t xml:space="preserve">, a za kategoriju </w:t>
      </w:r>
      <w:proofErr w:type="spellStart"/>
      <w:r w:rsidR="0054647E" w:rsidRPr="00FE10E6">
        <w:rPr>
          <w:rFonts w:ascii="Times New Roman" w:hAnsi="Times New Roman" w:cs="Times New Roman"/>
        </w:rPr>
        <w:t>ne</w:t>
      </w:r>
      <w:r w:rsidRPr="00FE10E6">
        <w:rPr>
          <w:rFonts w:ascii="Times New Roman" w:hAnsi="Times New Roman" w:cs="Times New Roman"/>
        </w:rPr>
        <w:t>kućanstvo</w:t>
      </w:r>
      <w:proofErr w:type="spellEnd"/>
      <w:r w:rsidRPr="00FE10E6">
        <w:rPr>
          <w:rFonts w:ascii="Times New Roman" w:hAnsi="Times New Roman" w:cs="Times New Roman"/>
        </w:rPr>
        <w:t xml:space="preserve"> </w:t>
      </w:r>
      <w:r w:rsidR="0054647E" w:rsidRPr="00FE10E6">
        <w:rPr>
          <w:rFonts w:ascii="Times New Roman" w:hAnsi="Times New Roman" w:cs="Times New Roman"/>
        </w:rPr>
        <w:t>12,61 € bez PDV-a.</w:t>
      </w:r>
    </w:p>
    <w:p w14:paraId="16E7936D" w14:textId="77777777" w:rsidR="0054647E" w:rsidRPr="004C3BF6" w:rsidRDefault="0054647E" w:rsidP="005F1363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4D0F88F3" w14:textId="77777777" w:rsidR="0054647E" w:rsidRDefault="0054647E" w:rsidP="005F136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Prijedlog izmjena odredbi </w:t>
      </w:r>
      <w:r w:rsidR="00D23237">
        <w:rPr>
          <w:rFonts w:ascii="Times New Roman" w:hAnsi="Times New Roman" w:cs="Times New Roman"/>
        </w:rPr>
        <w:t xml:space="preserve">od strane Baranjske čistoće d.o.o. </w:t>
      </w:r>
      <w:r>
        <w:rPr>
          <w:rFonts w:ascii="Times New Roman" w:hAnsi="Times New Roman" w:cs="Times New Roman"/>
        </w:rPr>
        <w:t>nalazi se u privitku obrazloženja</w:t>
      </w:r>
    </w:p>
    <w:p w14:paraId="6805AFA3" w14:textId="77777777" w:rsidR="0054647E" w:rsidRPr="005F1363" w:rsidRDefault="0054647E" w:rsidP="005F1363">
      <w:pPr>
        <w:spacing w:after="0"/>
        <w:jc w:val="both"/>
        <w:rPr>
          <w:rFonts w:ascii="Times New Roman" w:hAnsi="Times New Roman" w:cs="Times New Roman"/>
        </w:rPr>
      </w:pPr>
    </w:p>
    <w:sectPr w:rsidR="0054647E" w:rsidRPr="005F1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116D9"/>
    <w:multiLevelType w:val="hybridMultilevel"/>
    <w:tmpl w:val="0E8C6E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149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363"/>
    <w:rsid w:val="000E2D5E"/>
    <w:rsid w:val="003747EA"/>
    <w:rsid w:val="003A2775"/>
    <w:rsid w:val="004C3BF6"/>
    <w:rsid w:val="0054647E"/>
    <w:rsid w:val="005760DC"/>
    <w:rsid w:val="005A77B1"/>
    <w:rsid w:val="005F1363"/>
    <w:rsid w:val="009907B9"/>
    <w:rsid w:val="00A64290"/>
    <w:rsid w:val="00A77040"/>
    <w:rsid w:val="00B6473F"/>
    <w:rsid w:val="00C37C9C"/>
    <w:rsid w:val="00C86B91"/>
    <w:rsid w:val="00D20AC3"/>
    <w:rsid w:val="00D23237"/>
    <w:rsid w:val="00D84168"/>
    <w:rsid w:val="00D85DB9"/>
    <w:rsid w:val="00F64DC0"/>
    <w:rsid w:val="00FE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DC1B8"/>
  <w15:chartTrackingRefBased/>
  <w15:docId w15:val="{C8E6BD04-1222-460F-8B9B-147B6D08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74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Kolarić</dc:creator>
  <cp:keywords/>
  <dc:description/>
  <cp:lastModifiedBy>Petlovac Pročelnik</cp:lastModifiedBy>
  <cp:revision>9</cp:revision>
  <dcterms:created xsi:type="dcterms:W3CDTF">2024-07-29T06:09:00Z</dcterms:created>
  <dcterms:modified xsi:type="dcterms:W3CDTF">2024-07-29T09:59:00Z</dcterms:modified>
</cp:coreProperties>
</file>